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F263" w14:textId="7B180EF7" w:rsidR="00217119" w:rsidRDefault="00E753E9">
      <w:pPr>
        <w:rPr>
          <w:sz w:val="40"/>
          <w:szCs w:val="40"/>
        </w:rPr>
      </w:pPr>
      <w:r>
        <w:rPr>
          <w:sz w:val="40"/>
          <w:szCs w:val="40"/>
        </w:rPr>
        <w:t>Практика советника директора по воспитанию и в работе с общественными объединениями Гаджиевой Р.А.</w:t>
      </w:r>
    </w:p>
    <w:p w14:paraId="6503162F" w14:textId="4276FE0A" w:rsidR="00E753E9" w:rsidRDefault="00E753E9">
      <w:pPr>
        <w:rPr>
          <w:sz w:val="40"/>
          <w:szCs w:val="40"/>
        </w:rPr>
      </w:pPr>
    </w:p>
    <w:p w14:paraId="0A71D323" w14:textId="4BBDA301" w:rsidR="00E753E9" w:rsidRPr="00E753E9" w:rsidRDefault="00E753E9" w:rsidP="00E753E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МКОУ «ГУРИКСКАЯ СОШ»</w:t>
      </w:r>
    </w:p>
    <w:p w14:paraId="0E9D4F8C" w14:textId="44015CB1" w:rsidR="00E753E9" w:rsidRPr="00E753E9" w:rsidRDefault="00E753E9" w:rsidP="00E753E9"/>
    <w:p w14:paraId="034DB9F0" w14:textId="57E2D22D" w:rsidR="00E753E9" w:rsidRDefault="00E753E9" w:rsidP="00E753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753E9" w14:paraId="165B09AD" w14:textId="77777777" w:rsidTr="00E753E9">
        <w:tc>
          <w:tcPr>
            <w:tcW w:w="704" w:type="dxa"/>
          </w:tcPr>
          <w:p w14:paraId="132896B4" w14:textId="76623105" w:rsidR="00E753E9" w:rsidRDefault="00E753E9" w:rsidP="00E753E9">
            <w:r>
              <w:t>1.</w:t>
            </w:r>
          </w:p>
        </w:tc>
        <w:tc>
          <w:tcPr>
            <w:tcW w:w="3402" w:type="dxa"/>
          </w:tcPr>
          <w:p w14:paraId="172A3AFB" w14:textId="7DD25FC3" w:rsidR="00E753E9" w:rsidRDefault="00E753E9" w:rsidP="00E753E9">
            <w:r>
              <w:t>Регион, в котором реализуется практика</w:t>
            </w:r>
          </w:p>
        </w:tc>
        <w:tc>
          <w:tcPr>
            <w:tcW w:w="5239" w:type="dxa"/>
          </w:tcPr>
          <w:p w14:paraId="4A255C84" w14:textId="007DD238" w:rsidR="00E753E9" w:rsidRDefault="00E753E9" w:rsidP="00E753E9">
            <w:r>
              <w:t>Республика Дагестан</w:t>
            </w:r>
          </w:p>
        </w:tc>
      </w:tr>
      <w:tr w:rsidR="00E753E9" w14:paraId="3D88F922" w14:textId="77777777" w:rsidTr="00E753E9">
        <w:trPr>
          <w:trHeight w:val="347"/>
        </w:trPr>
        <w:tc>
          <w:tcPr>
            <w:tcW w:w="704" w:type="dxa"/>
          </w:tcPr>
          <w:p w14:paraId="3D8EDD88" w14:textId="06DA3510" w:rsidR="00E753E9" w:rsidRDefault="00E753E9" w:rsidP="00E753E9">
            <w:r>
              <w:t>2.</w:t>
            </w:r>
          </w:p>
        </w:tc>
        <w:tc>
          <w:tcPr>
            <w:tcW w:w="3402" w:type="dxa"/>
          </w:tcPr>
          <w:p w14:paraId="2CD58047" w14:textId="6AD6F728" w:rsidR="00E753E9" w:rsidRDefault="00E753E9" w:rsidP="00E753E9">
            <w:r>
              <w:t xml:space="preserve">Тип организации </w:t>
            </w:r>
          </w:p>
        </w:tc>
        <w:tc>
          <w:tcPr>
            <w:tcW w:w="5239" w:type="dxa"/>
          </w:tcPr>
          <w:p w14:paraId="15A6DD6A" w14:textId="2404CD9B" w:rsidR="00E753E9" w:rsidRDefault="00E753E9" w:rsidP="00E753E9">
            <w:r>
              <w:t>МКОУ «ГУРИКСКАЯ СОШ»</w:t>
            </w:r>
          </w:p>
        </w:tc>
      </w:tr>
      <w:tr w:rsidR="00E753E9" w14:paraId="758F5A35" w14:textId="77777777" w:rsidTr="00E753E9">
        <w:tc>
          <w:tcPr>
            <w:tcW w:w="704" w:type="dxa"/>
          </w:tcPr>
          <w:p w14:paraId="4ACA6E15" w14:textId="14ABE5DD" w:rsidR="00E753E9" w:rsidRDefault="00E753E9" w:rsidP="00E753E9">
            <w:r>
              <w:t>3.</w:t>
            </w:r>
          </w:p>
        </w:tc>
        <w:tc>
          <w:tcPr>
            <w:tcW w:w="3402" w:type="dxa"/>
          </w:tcPr>
          <w:p w14:paraId="52EE0893" w14:textId="443D0C24" w:rsidR="00E753E9" w:rsidRDefault="00E753E9" w:rsidP="00E753E9">
            <w:r>
              <w:t xml:space="preserve">Название практики </w:t>
            </w:r>
          </w:p>
        </w:tc>
        <w:tc>
          <w:tcPr>
            <w:tcW w:w="5239" w:type="dxa"/>
          </w:tcPr>
          <w:p w14:paraId="10CBCD4A" w14:textId="664AEBE9" w:rsidR="00E753E9" w:rsidRDefault="00E753E9" w:rsidP="00E753E9">
            <w:r>
              <w:t>Взаимодействие с родителями</w:t>
            </w:r>
          </w:p>
        </w:tc>
      </w:tr>
      <w:tr w:rsidR="00E753E9" w14:paraId="4BCB523E" w14:textId="77777777" w:rsidTr="00E753E9">
        <w:tc>
          <w:tcPr>
            <w:tcW w:w="704" w:type="dxa"/>
          </w:tcPr>
          <w:p w14:paraId="1784AAA7" w14:textId="087B76DE" w:rsidR="00E753E9" w:rsidRDefault="00E753E9" w:rsidP="00E753E9">
            <w:r>
              <w:t>4.</w:t>
            </w:r>
          </w:p>
        </w:tc>
        <w:tc>
          <w:tcPr>
            <w:tcW w:w="3402" w:type="dxa"/>
          </w:tcPr>
          <w:p w14:paraId="579384D6" w14:textId="6B8D2D6F" w:rsidR="00E753E9" w:rsidRDefault="00E753E9" w:rsidP="00E753E9">
            <w:r>
              <w:t xml:space="preserve">Проблематика /вопрос </w:t>
            </w:r>
          </w:p>
        </w:tc>
        <w:tc>
          <w:tcPr>
            <w:tcW w:w="5239" w:type="dxa"/>
          </w:tcPr>
          <w:p w14:paraId="515BDA1C" w14:textId="485A1949" w:rsidR="00E753E9" w:rsidRDefault="00E753E9" w:rsidP="00E753E9">
            <w:r>
              <w:t>Проблемы взаимодействия семьи и школы в современной воспитательной практике</w:t>
            </w:r>
          </w:p>
        </w:tc>
      </w:tr>
      <w:tr w:rsidR="00E753E9" w14:paraId="4EB849C6" w14:textId="77777777" w:rsidTr="00781C5E">
        <w:trPr>
          <w:trHeight w:val="765"/>
        </w:trPr>
        <w:tc>
          <w:tcPr>
            <w:tcW w:w="704" w:type="dxa"/>
          </w:tcPr>
          <w:p w14:paraId="45359AD4" w14:textId="77777777" w:rsidR="00E753E9" w:rsidRDefault="00E753E9" w:rsidP="00E753E9">
            <w:r>
              <w:t>5.</w:t>
            </w:r>
          </w:p>
          <w:p w14:paraId="6865A153" w14:textId="77777777" w:rsidR="00781C5E" w:rsidRDefault="00781C5E" w:rsidP="00E753E9"/>
          <w:p w14:paraId="521EE7D8" w14:textId="03AB89BD" w:rsidR="00781C5E" w:rsidRDefault="00781C5E" w:rsidP="00E753E9"/>
        </w:tc>
        <w:tc>
          <w:tcPr>
            <w:tcW w:w="3402" w:type="dxa"/>
          </w:tcPr>
          <w:p w14:paraId="06B122B6" w14:textId="2C5228B4" w:rsidR="00E753E9" w:rsidRDefault="00E753E9" w:rsidP="00E753E9">
            <w:r>
              <w:t>Краткое название практики</w:t>
            </w:r>
          </w:p>
        </w:tc>
        <w:tc>
          <w:tcPr>
            <w:tcW w:w="5239" w:type="dxa"/>
          </w:tcPr>
          <w:p w14:paraId="548D6068" w14:textId="733E02A3" w:rsidR="00E753E9" w:rsidRDefault="00781C5E" w:rsidP="00E753E9">
            <w:r>
              <w:t>Конкурсно - игровая программа ко Дню матери «Мамы бывают разные»</w:t>
            </w:r>
          </w:p>
        </w:tc>
      </w:tr>
      <w:tr w:rsidR="00781C5E" w14:paraId="574BE294" w14:textId="77777777" w:rsidTr="00781C5E">
        <w:trPr>
          <w:trHeight w:val="690"/>
        </w:trPr>
        <w:tc>
          <w:tcPr>
            <w:tcW w:w="704" w:type="dxa"/>
          </w:tcPr>
          <w:p w14:paraId="4AAC228F" w14:textId="77777777" w:rsidR="00781C5E" w:rsidRDefault="00781C5E" w:rsidP="00E753E9"/>
          <w:p w14:paraId="48B6A216" w14:textId="6F5402C6" w:rsidR="00781C5E" w:rsidRDefault="00781C5E" w:rsidP="00E753E9">
            <w:r>
              <w:t>6.</w:t>
            </w:r>
          </w:p>
          <w:p w14:paraId="0855EE43" w14:textId="77777777" w:rsidR="00781C5E" w:rsidRDefault="00781C5E" w:rsidP="00E753E9"/>
        </w:tc>
        <w:tc>
          <w:tcPr>
            <w:tcW w:w="3402" w:type="dxa"/>
          </w:tcPr>
          <w:p w14:paraId="63A23157" w14:textId="0B2D3429" w:rsidR="00781C5E" w:rsidRDefault="00781C5E" w:rsidP="00E753E9">
            <w:r>
              <w:t>Цель</w:t>
            </w:r>
          </w:p>
        </w:tc>
        <w:tc>
          <w:tcPr>
            <w:tcW w:w="5239" w:type="dxa"/>
          </w:tcPr>
          <w:p w14:paraId="362B229E" w14:textId="77777777" w:rsidR="00781C5E" w:rsidRDefault="00781C5E" w:rsidP="00781C5E">
            <w:pPr>
              <w:pStyle w:val="a4"/>
              <w:numPr>
                <w:ilvl w:val="0"/>
                <w:numId w:val="1"/>
              </w:numPr>
            </w:pPr>
            <w:r>
              <w:t>Воспитание любви и уважения к труду , к матери.</w:t>
            </w:r>
          </w:p>
          <w:p w14:paraId="06B3A55F" w14:textId="77777777" w:rsidR="00781C5E" w:rsidRDefault="00781C5E" w:rsidP="00781C5E">
            <w:pPr>
              <w:pStyle w:val="a4"/>
              <w:numPr>
                <w:ilvl w:val="0"/>
                <w:numId w:val="1"/>
              </w:numPr>
            </w:pPr>
            <w:r>
              <w:t>Формирования умения работать в командах.</w:t>
            </w:r>
          </w:p>
          <w:p w14:paraId="604BCEDD" w14:textId="47B5EFAB" w:rsidR="00781C5E" w:rsidRDefault="00781C5E" w:rsidP="00781C5E">
            <w:pPr>
              <w:pStyle w:val="a4"/>
              <w:numPr>
                <w:ilvl w:val="0"/>
                <w:numId w:val="1"/>
              </w:numPr>
            </w:pPr>
            <w:r>
              <w:t>Вовлечение родителей в воспитательную работу образовательной организации.</w:t>
            </w:r>
          </w:p>
        </w:tc>
      </w:tr>
      <w:tr w:rsidR="00781C5E" w14:paraId="517E1BD1" w14:textId="77777777" w:rsidTr="00781C5E">
        <w:trPr>
          <w:trHeight w:val="341"/>
        </w:trPr>
        <w:tc>
          <w:tcPr>
            <w:tcW w:w="704" w:type="dxa"/>
          </w:tcPr>
          <w:p w14:paraId="425670B7" w14:textId="1D4AF81A" w:rsidR="00781C5E" w:rsidRDefault="00781C5E" w:rsidP="00E753E9">
            <w:r>
              <w:t>7.</w:t>
            </w:r>
          </w:p>
          <w:p w14:paraId="35BD0FAD" w14:textId="77777777" w:rsidR="00781C5E" w:rsidRDefault="00781C5E" w:rsidP="00E753E9"/>
        </w:tc>
        <w:tc>
          <w:tcPr>
            <w:tcW w:w="3402" w:type="dxa"/>
          </w:tcPr>
          <w:p w14:paraId="310F4214" w14:textId="699F2E5A" w:rsidR="00781C5E" w:rsidRDefault="00781C5E" w:rsidP="00E753E9">
            <w:r>
              <w:t>Задачи</w:t>
            </w:r>
          </w:p>
        </w:tc>
        <w:tc>
          <w:tcPr>
            <w:tcW w:w="5239" w:type="dxa"/>
          </w:tcPr>
          <w:p w14:paraId="29E0D88F" w14:textId="77777777" w:rsidR="00781C5E" w:rsidRDefault="00781C5E" w:rsidP="00E753E9">
            <w:r>
              <w:t>1.Установление доверительных отношений между детьми, родителями и педагогами;</w:t>
            </w:r>
          </w:p>
          <w:p w14:paraId="53B2ACBD" w14:textId="77777777" w:rsidR="00781C5E" w:rsidRDefault="00781C5E" w:rsidP="00E753E9">
            <w:r>
              <w:t>2.Создание условий для творческой самореализации педагогов , родителей и детей :</w:t>
            </w:r>
          </w:p>
          <w:p w14:paraId="5EDCB6F9" w14:textId="129B040F" w:rsidR="00781C5E" w:rsidRDefault="00781C5E" w:rsidP="00E753E9">
            <w:r>
              <w:t xml:space="preserve">3.Способствование творческому интеллектуальному развитию личности детей и их родителей. Способствовать самореализации </w:t>
            </w:r>
            <w:r w:rsidR="009E1880">
              <w:t>обучающихся и их родителей в интеллектуально-развивающей деятельности, развитию познавательной и творческой</w:t>
            </w:r>
            <w:r w:rsidR="006E6195">
              <w:t xml:space="preserve">  </w:t>
            </w:r>
            <w:r w:rsidR="009E1880">
              <w:t xml:space="preserve"> активности</w:t>
            </w:r>
            <w:r w:rsidR="006E6195">
              <w:t xml:space="preserve"> </w:t>
            </w:r>
            <w:r w:rsidR="009E1880">
              <w:t>, мышления, сообразительности , памяти, расширению кругозора и освоения правил работы в группах.</w:t>
            </w:r>
          </w:p>
          <w:p w14:paraId="5E6A6E6C" w14:textId="77777777" w:rsidR="009E1880" w:rsidRDefault="009E1880" w:rsidP="00E753E9">
            <w:r>
              <w:t>4.Развитие у детей коммуникативных навыков.</w:t>
            </w:r>
          </w:p>
          <w:p w14:paraId="56768AAE" w14:textId="77777777" w:rsidR="009E1880" w:rsidRDefault="009E1880" w:rsidP="00E753E9">
            <w:r>
              <w:t>5.Формирование уважительных взаимоотношений семьи и образовательного учреждения.</w:t>
            </w:r>
          </w:p>
          <w:p w14:paraId="3166D820" w14:textId="5793850F" w:rsidR="009E1880" w:rsidRDefault="009E1880" w:rsidP="00E753E9">
            <w:r>
              <w:t>6.Укрепление связи семьи и школы.</w:t>
            </w:r>
            <w:r w:rsidR="000C5147">
              <w:t xml:space="preserve"> </w:t>
            </w:r>
          </w:p>
        </w:tc>
      </w:tr>
      <w:tr w:rsidR="00781C5E" w14:paraId="18D0BA24" w14:textId="77777777" w:rsidTr="00781C5E">
        <w:trPr>
          <w:trHeight w:val="450"/>
        </w:trPr>
        <w:tc>
          <w:tcPr>
            <w:tcW w:w="704" w:type="dxa"/>
          </w:tcPr>
          <w:p w14:paraId="4BC78B4E" w14:textId="15933BF2" w:rsidR="00781C5E" w:rsidRDefault="000C5147" w:rsidP="00E753E9">
            <w:r>
              <w:t>8.</w:t>
            </w:r>
          </w:p>
        </w:tc>
        <w:tc>
          <w:tcPr>
            <w:tcW w:w="3402" w:type="dxa"/>
          </w:tcPr>
          <w:p w14:paraId="41381DC8" w14:textId="7E82404F" w:rsidR="00781C5E" w:rsidRDefault="000C5147" w:rsidP="00E753E9">
            <w:r>
              <w:t>Описание</w:t>
            </w:r>
          </w:p>
        </w:tc>
        <w:tc>
          <w:tcPr>
            <w:tcW w:w="5239" w:type="dxa"/>
          </w:tcPr>
          <w:p w14:paraId="20DB5175" w14:textId="455CEE2A" w:rsidR="00781C5E" w:rsidRDefault="000C5147" w:rsidP="00E753E9">
            <w:r>
              <w:t xml:space="preserve">В данной конкурсно-игровой программе ребята и их родители проверят свои знания на различные темы, блеснуть эрудицией , узнать много нового </w:t>
            </w:r>
            <w:r w:rsidR="00512BD2">
              <w:t xml:space="preserve">и интересного . В ходе данной игровой деятельности акцентируется внимание на любовь и заботу к маме, на развитие нежных , добрых чувств к ней , тем самым поднимая статус женщины – матери на более высокой уровень . Участвовали в командной игре </w:t>
            </w:r>
            <w:r w:rsidR="00512BD2">
              <w:lastRenderedPageBreak/>
              <w:t>дети со своими родителями в различных конкурсах «Ждем гостей»,  «Золотые ручки», «Рукодельница».</w:t>
            </w:r>
          </w:p>
        </w:tc>
      </w:tr>
      <w:tr w:rsidR="00781C5E" w14:paraId="7AF99040" w14:textId="77777777" w:rsidTr="00781C5E">
        <w:trPr>
          <w:trHeight w:val="450"/>
        </w:trPr>
        <w:tc>
          <w:tcPr>
            <w:tcW w:w="704" w:type="dxa"/>
          </w:tcPr>
          <w:p w14:paraId="083EB311" w14:textId="6B248BC7" w:rsidR="00781C5E" w:rsidRDefault="00512BD2" w:rsidP="00E753E9">
            <w:r>
              <w:lastRenderedPageBreak/>
              <w:t>9.</w:t>
            </w:r>
          </w:p>
          <w:p w14:paraId="289AC208" w14:textId="77777777" w:rsidR="00781C5E" w:rsidRDefault="00781C5E" w:rsidP="00E753E9"/>
        </w:tc>
        <w:tc>
          <w:tcPr>
            <w:tcW w:w="3402" w:type="dxa"/>
          </w:tcPr>
          <w:p w14:paraId="54127762" w14:textId="60320DD2" w:rsidR="00781C5E" w:rsidRDefault="00512BD2" w:rsidP="00E753E9">
            <w:r>
              <w:t>Результат</w:t>
            </w:r>
          </w:p>
        </w:tc>
        <w:tc>
          <w:tcPr>
            <w:tcW w:w="5239" w:type="dxa"/>
          </w:tcPr>
          <w:p w14:paraId="4DBCCB54" w14:textId="77777777" w:rsidR="00781C5E" w:rsidRDefault="00512BD2" w:rsidP="00E753E9">
            <w:r>
              <w:t>Удалось достигнуть поставленных целей и задач; проводилась работа по воспитанию уважительного отношения к мамам, бабушкам, помощь детям через игру вступить в реальную жизнь, а мамам отвлечься на время от нее , создать теплый нравственный климат между матерями и детьми во время проведения нашего мероприятия, особенно при проведении конкурсов.</w:t>
            </w:r>
          </w:p>
          <w:p w14:paraId="227DAB92" w14:textId="77777777" w:rsidR="00512BD2" w:rsidRDefault="00512BD2" w:rsidP="00E753E9">
            <w:r>
              <w:t xml:space="preserve">Причины успехов: выполнили все намеченное </w:t>
            </w:r>
            <w:r w:rsidR="0009602E">
              <w:t>, уложились во время проведения мероприятия , доставили удовольствие всем приглашенным .</w:t>
            </w:r>
          </w:p>
          <w:p w14:paraId="7483D1BD" w14:textId="77777777" w:rsidR="0009602E" w:rsidRDefault="0009602E" w:rsidP="00E753E9">
            <w:r>
              <w:t>Помогли в получении обучающимися опыта переживания и позитивного отношения к базовым ценностям общества. Для достижения данного уровня результатов особое значение уделила взаимодействию обучающихся между собой и родителем в дружественной социальной среде.</w:t>
            </w:r>
          </w:p>
          <w:p w14:paraId="637AD992" w14:textId="7D164BE9" w:rsidR="0009602E" w:rsidRDefault="0009602E" w:rsidP="00E753E9">
            <w:r>
              <w:t>Создала воспитательную среду как и для родителя так и для учащегося . Проведенное мероприятие положительно сказалось на формирование мнения коллектива и учащихся , на их взаимоотношениях , что важно для развития детского коллектива , для формирования его общественной направленности, эмоциональная отзывчивость на все прекрасное и приглашенные мамы и бабушки стали стимулом для выступления.</w:t>
            </w:r>
          </w:p>
        </w:tc>
      </w:tr>
      <w:tr w:rsidR="00781C5E" w14:paraId="1EFDFE0A" w14:textId="77777777" w:rsidTr="00781C5E">
        <w:trPr>
          <w:trHeight w:val="345"/>
        </w:trPr>
        <w:tc>
          <w:tcPr>
            <w:tcW w:w="704" w:type="dxa"/>
          </w:tcPr>
          <w:p w14:paraId="45DB777A" w14:textId="3736D7F5" w:rsidR="00781C5E" w:rsidRDefault="0009602E" w:rsidP="00E753E9">
            <w:r>
              <w:t>10.</w:t>
            </w:r>
          </w:p>
        </w:tc>
        <w:tc>
          <w:tcPr>
            <w:tcW w:w="3402" w:type="dxa"/>
          </w:tcPr>
          <w:p w14:paraId="0F83609C" w14:textId="4066BD11" w:rsidR="00781C5E" w:rsidRDefault="00C60891" w:rsidP="00E753E9">
            <w:r>
              <w:t>Ресурсы</w:t>
            </w:r>
          </w:p>
        </w:tc>
        <w:tc>
          <w:tcPr>
            <w:tcW w:w="5239" w:type="dxa"/>
          </w:tcPr>
          <w:p w14:paraId="3E1DF99E" w14:textId="15C6815F" w:rsidR="00781C5E" w:rsidRDefault="00C60891" w:rsidP="00E753E9">
            <w:r>
              <w:t>Сеть интернет, концепция  «День матери».</w:t>
            </w:r>
          </w:p>
        </w:tc>
      </w:tr>
      <w:tr w:rsidR="00781C5E" w14:paraId="67553045" w14:textId="77777777" w:rsidTr="00781C5E">
        <w:trPr>
          <w:trHeight w:val="750"/>
        </w:trPr>
        <w:tc>
          <w:tcPr>
            <w:tcW w:w="704" w:type="dxa"/>
          </w:tcPr>
          <w:p w14:paraId="3BB26312" w14:textId="77777777" w:rsidR="00781C5E" w:rsidRDefault="00781C5E" w:rsidP="00E753E9"/>
          <w:p w14:paraId="458F8F11" w14:textId="77777777" w:rsidR="00781C5E" w:rsidRDefault="00781C5E" w:rsidP="00E753E9"/>
          <w:p w14:paraId="367D9F6E" w14:textId="03CE2485" w:rsidR="00781C5E" w:rsidRDefault="00C60891" w:rsidP="00E753E9">
            <w:r>
              <w:t>11.</w:t>
            </w:r>
          </w:p>
        </w:tc>
        <w:tc>
          <w:tcPr>
            <w:tcW w:w="3402" w:type="dxa"/>
          </w:tcPr>
          <w:p w14:paraId="0C5A1D4D" w14:textId="485A33AE" w:rsidR="00781C5E" w:rsidRDefault="00C60891" w:rsidP="00E753E9">
            <w:r>
              <w:t>Целевая аудитория</w:t>
            </w:r>
          </w:p>
        </w:tc>
        <w:tc>
          <w:tcPr>
            <w:tcW w:w="5239" w:type="dxa"/>
          </w:tcPr>
          <w:p w14:paraId="7822BA62" w14:textId="07201BB6" w:rsidR="00781C5E" w:rsidRDefault="00C60891" w:rsidP="00E753E9">
            <w:r>
              <w:t>Среди 5-6 кл.</w:t>
            </w:r>
          </w:p>
        </w:tc>
      </w:tr>
      <w:tr w:rsidR="00781C5E" w14:paraId="5A177D94" w14:textId="77777777" w:rsidTr="00781C5E">
        <w:trPr>
          <w:trHeight w:val="326"/>
        </w:trPr>
        <w:tc>
          <w:tcPr>
            <w:tcW w:w="704" w:type="dxa"/>
          </w:tcPr>
          <w:p w14:paraId="03145FCB" w14:textId="0147924E" w:rsidR="00781C5E" w:rsidRDefault="00C60891" w:rsidP="00E753E9">
            <w:r>
              <w:t>12.</w:t>
            </w:r>
          </w:p>
          <w:p w14:paraId="4F4E435E" w14:textId="77777777" w:rsidR="00781C5E" w:rsidRDefault="00781C5E" w:rsidP="00E753E9"/>
        </w:tc>
        <w:tc>
          <w:tcPr>
            <w:tcW w:w="3402" w:type="dxa"/>
          </w:tcPr>
          <w:p w14:paraId="087B44E5" w14:textId="5695615A" w:rsidR="00781C5E" w:rsidRDefault="00C60891" w:rsidP="00E753E9">
            <w:r>
              <w:t>Команда практики</w:t>
            </w:r>
          </w:p>
        </w:tc>
        <w:tc>
          <w:tcPr>
            <w:tcW w:w="5239" w:type="dxa"/>
          </w:tcPr>
          <w:p w14:paraId="38997FC5" w14:textId="77777777" w:rsidR="00781C5E" w:rsidRDefault="00C60891" w:rsidP="00E753E9">
            <w:r>
              <w:t>Советник директора по воспитанию (организатор , координатор действий)</w:t>
            </w:r>
          </w:p>
          <w:p w14:paraId="7266B823" w14:textId="77777777" w:rsidR="00C60891" w:rsidRDefault="00C60891" w:rsidP="00E753E9">
            <w:r>
              <w:t>Помогают в организации:</w:t>
            </w:r>
          </w:p>
          <w:p w14:paraId="469FC43C" w14:textId="77777777" w:rsidR="00C60891" w:rsidRDefault="00C60891" w:rsidP="00E753E9">
            <w:r>
              <w:t>Ст. вожатая</w:t>
            </w:r>
          </w:p>
          <w:p w14:paraId="7DABD3A8" w14:textId="77777777" w:rsidR="00C60891" w:rsidRDefault="00C60891" w:rsidP="00E753E9">
            <w:r>
              <w:t>Соц.педагог</w:t>
            </w:r>
          </w:p>
          <w:p w14:paraId="3303A124" w14:textId="77777777" w:rsidR="00C60891" w:rsidRDefault="00C60891" w:rsidP="00E753E9">
            <w:r>
              <w:t>Логопед</w:t>
            </w:r>
          </w:p>
          <w:p w14:paraId="66301B84" w14:textId="77777777" w:rsidR="00C60891" w:rsidRDefault="00C60891" w:rsidP="00E753E9">
            <w:r>
              <w:t>Педагог-психолог</w:t>
            </w:r>
          </w:p>
          <w:p w14:paraId="7C75CB5D" w14:textId="77777777" w:rsidR="00C60891" w:rsidRDefault="00C60891" w:rsidP="00E753E9">
            <w:r>
              <w:t>Классные руководители</w:t>
            </w:r>
          </w:p>
          <w:p w14:paraId="572BFFE2" w14:textId="77777777" w:rsidR="00C60891" w:rsidRDefault="00C60891" w:rsidP="00E753E9">
            <w:r>
              <w:t>Родители</w:t>
            </w:r>
          </w:p>
          <w:p w14:paraId="7C0EAD33" w14:textId="445D2432" w:rsidR="00C60891" w:rsidRDefault="00C60891" w:rsidP="00E753E9">
            <w:r>
              <w:t>Обучающиеся школы</w:t>
            </w:r>
          </w:p>
        </w:tc>
      </w:tr>
      <w:tr w:rsidR="00781C5E" w14:paraId="0DD9194D" w14:textId="77777777" w:rsidTr="00781C5E">
        <w:trPr>
          <w:trHeight w:val="465"/>
        </w:trPr>
        <w:tc>
          <w:tcPr>
            <w:tcW w:w="704" w:type="dxa"/>
          </w:tcPr>
          <w:p w14:paraId="6BB772D2" w14:textId="6E4224A7" w:rsidR="00781C5E" w:rsidRDefault="00C60891" w:rsidP="00E753E9">
            <w:r>
              <w:t>13.</w:t>
            </w:r>
          </w:p>
        </w:tc>
        <w:tc>
          <w:tcPr>
            <w:tcW w:w="3402" w:type="dxa"/>
          </w:tcPr>
          <w:p w14:paraId="77BCC604" w14:textId="32C90256" w:rsidR="00781C5E" w:rsidRDefault="00C60891" w:rsidP="00E753E9">
            <w:r>
              <w:t>Материалы</w:t>
            </w:r>
          </w:p>
        </w:tc>
        <w:tc>
          <w:tcPr>
            <w:tcW w:w="5239" w:type="dxa"/>
          </w:tcPr>
          <w:p w14:paraId="20057EAB" w14:textId="0EC3C992" w:rsidR="00781C5E" w:rsidRPr="00C60891" w:rsidRDefault="00C60891" w:rsidP="00E753E9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//t</w:t>
            </w:r>
            <w:r>
              <w:t>.</w:t>
            </w:r>
            <w:r>
              <w:rPr>
                <w:lang w:val="en-US"/>
              </w:rPr>
              <w:t>me/+M0ZX8XsUFzY5ZWM6</w:t>
            </w:r>
          </w:p>
        </w:tc>
      </w:tr>
      <w:tr w:rsidR="00781C5E" w14:paraId="1C0FC439" w14:textId="77777777" w:rsidTr="00E753E9">
        <w:trPr>
          <w:trHeight w:val="585"/>
        </w:trPr>
        <w:tc>
          <w:tcPr>
            <w:tcW w:w="704" w:type="dxa"/>
          </w:tcPr>
          <w:p w14:paraId="7190958F" w14:textId="77777777" w:rsidR="00781C5E" w:rsidRDefault="00781C5E" w:rsidP="00E753E9"/>
        </w:tc>
        <w:tc>
          <w:tcPr>
            <w:tcW w:w="3402" w:type="dxa"/>
          </w:tcPr>
          <w:p w14:paraId="52C68E7A" w14:textId="77777777" w:rsidR="00781C5E" w:rsidRDefault="00781C5E" w:rsidP="00E753E9"/>
        </w:tc>
        <w:tc>
          <w:tcPr>
            <w:tcW w:w="5239" w:type="dxa"/>
          </w:tcPr>
          <w:p w14:paraId="2654BE28" w14:textId="77777777" w:rsidR="00781C5E" w:rsidRDefault="00781C5E" w:rsidP="00E753E9"/>
        </w:tc>
      </w:tr>
    </w:tbl>
    <w:p w14:paraId="33A5E5B6" w14:textId="77777777" w:rsidR="00E753E9" w:rsidRPr="00E753E9" w:rsidRDefault="00E753E9" w:rsidP="00E753E9"/>
    <w:sectPr w:rsidR="00E753E9" w:rsidRPr="00E7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0D9"/>
    <w:multiLevelType w:val="hybridMultilevel"/>
    <w:tmpl w:val="0730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E9"/>
    <w:rsid w:val="0009602E"/>
    <w:rsid w:val="000C5147"/>
    <w:rsid w:val="00217119"/>
    <w:rsid w:val="00512BD2"/>
    <w:rsid w:val="006E6195"/>
    <w:rsid w:val="00781C5E"/>
    <w:rsid w:val="009E1880"/>
    <w:rsid w:val="00C60891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CD5"/>
  <w15:chartTrackingRefBased/>
  <w15:docId w15:val="{C74A7500-2607-409E-92AB-FAA7B8F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2025-01-22T06:17:00Z</dcterms:created>
  <dcterms:modified xsi:type="dcterms:W3CDTF">2025-01-22T11:07:00Z</dcterms:modified>
</cp:coreProperties>
</file>